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FAA070" w14:textId="77777777" w:rsidR="0067208D" w:rsidRPr="0067208D" w:rsidRDefault="0067208D" w:rsidP="005557AB">
      <w:pPr>
        <w:spacing w:before="100" w:beforeAutospacing="1" w:after="100" w:afterAutospacing="1" w:line="240" w:lineRule="auto"/>
        <w:jc w:val="center"/>
        <w:outlineLvl w:val="0"/>
        <w:rPr>
          <w:rFonts w:ascii="Times New Roman" w:eastAsia="Times New Roman" w:hAnsi="Times New Roman" w:cs="Times New Roman"/>
          <w:b/>
          <w:bCs/>
          <w:color w:val="000000"/>
          <w:kern w:val="36"/>
          <w:sz w:val="32"/>
          <w:szCs w:val="32"/>
          <w14:ligatures w14:val="none"/>
        </w:rPr>
      </w:pPr>
      <w:r w:rsidRPr="0067208D">
        <w:rPr>
          <w:rFonts w:ascii="Times New Roman" w:eastAsia="Times New Roman" w:hAnsi="Times New Roman" w:cs="Times New Roman"/>
          <w:b/>
          <w:bCs/>
          <w:color w:val="000000"/>
          <w:kern w:val="36"/>
          <w:sz w:val="32"/>
          <w:szCs w:val="32"/>
          <w14:ligatures w14:val="none"/>
        </w:rPr>
        <w:t>Volunteer Team Manager – Sprint Canoe/Kayak Team (Olympic Hopes Regatta 2025)</w:t>
      </w:r>
    </w:p>
    <w:p w14:paraId="1CE9A5E8" w14:textId="2EAD510B" w:rsidR="0067208D" w:rsidRPr="0067208D" w:rsidRDefault="0067208D" w:rsidP="0067208D">
      <w:p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Position Overview:</w:t>
      </w:r>
      <w:r w:rsidRPr="0067208D">
        <w:rPr>
          <w:rFonts w:ascii="Times New Roman" w:hAnsi="Times New Roman" w:cs="Times New Roman"/>
          <w:color w:val="000000"/>
          <w:kern w:val="0"/>
          <w:sz w:val="20"/>
          <w:szCs w:val="20"/>
          <w14:ligatures w14:val="none"/>
        </w:rPr>
        <w:br/>
        <w:t>The Volunteer Team Manager will play a crucial role in overseeing all logistical aspects of the U.S. Sprint Canoe/Kayak team for the </w:t>
      </w:r>
      <w:r w:rsidRPr="0067208D">
        <w:rPr>
          <w:rFonts w:ascii="Times New Roman" w:hAnsi="Times New Roman" w:cs="Times New Roman"/>
          <w:b/>
          <w:bCs/>
          <w:color w:val="000000"/>
          <w:kern w:val="0"/>
          <w:sz w:val="20"/>
          <w:szCs w:val="20"/>
          <w14:ligatures w14:val="none"/>
        </w:rPr>
        <w:t>Olympic Hopes Regatta 2025</w:t>
      </w:r>
      <w:r w:rsidRPr="0067208D">
        <w:rPr>
          <w:rFonts w:ascii="Times New Roman" w:hAnsi="Times New Roman" w:cs="Times New Roman"/>
          <w:color w:val="000000"/>
          <w:kern w:val="0"/>
          <w:sz w:val="20"/>
          <w:szCs w:val="20"/>
          <w14:ligatures w14:val="none"/>
        </w:rPr>
        <w:t xml:space="preserve">. This position is responsible for </w:t>
      </w:r>
      <w:r w:rsidRPr="00461BFB">
        <w:rPr>
          <w:rFonts w:ascii="Times New Roman" w:hAnsi="Times New Roman" w:cs="Times New Roman"/>
          <w:color w:val="000000"/>
          <w:kern w:val="0"/>
          <w:sz w:val="20"/>
          <w:szCs w:val="20"/>
          <w14:ligatures w14:val="none"/>
        </w:rPr>
        <w:t xml:space="preserve">planning and </w:t>
      </w:r>
      <w:r w:rsidRPr="0067208D">
        <w:rPr>
          <w:rFonts w:ascii="Times New Roman" w:hAnsi="Times New Roman" w:cs="Times New Roman"/>
          <w:color w:val="000000"/>
          <w:kern w:val="0"/>
          <w:sz w:val="20"/>
          <w:szCs w:val="20"/>
          <w14:ligatures w14:val="none"/>
        </w:rPr>
        <w:t>managing the team’s operations, ensuring smooth travel, accommodations, and on-site logistics, and acting as the key point of contact for both athletes and coaches. The Team Manager will work closely with the Head Coach to ensure that all necessary arrangements are made before the event and will handle logistics on-site to ensure a seamless experience for the team.</w:t>
      </w:r>
      <w:r w:rsidR="0013000F" w:rsidRPr="00461BFB">
        <w:rPr>
          <w:rFonts w:ascii="Times New Roman" w:hAnsi="Times New Roman" w:cs="Times New Roman"/>
          <w:color w:val="000000"/>
          <w:kern w:val="0"/>
          <w:sz w:val="20"/>
          <w:szCs w:val="20"/>
          <w14:ligatures w14:val="none"/>
        </w:rPr>
        <w:t xml:space="preserve"> If 20 or more athletes attend the event then a Team Manager Position will be funded to attend the event.</w:t>
      </w:r>
    </w:p>
    <w:p w14:paraId="4A8E781E" w14:textId="77777777" w:rsidR="0067208D" w:rsidRPr="0067208D" w:rsidRDefault="0067208D" w:rsidP="0067208D">
      <w:p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Responsibilities:</w:t>
      </w:r>
    </w:p>
    <w:p w14:paraId="56A2F1A3"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Pre-event planning:</w:t>
      </w:r>
      <w:r w:rsidRPr="0067208D">
        <w:rPr>
          <w:rFonts w:ascii="Times New Roman" w:hAnsi="Times New Roman" w:cs="Times New Roman"/>
          <w:color w:val="000000"/>
          <w:kern w:val="0"/>
          <w:sz w:val="20"/>
          <w:szCs w:val="20"/>
          <w14:ligatures w14:val="none"/>
        </w:rPr>
        <w:t> Work with the Head Coach to coordinate all logistical arrangements for travel, accommodations, transportation, meals, and equipment prior to the event.</w:t>
      </w:r>
    </w:p>
    <w:p w14:paraId="441CD2C8" w14:textId="4472F4E8"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On-site logistics</w:t>
      </w:r>
      <w:r w:rsidRPr="00461BFB">
        <w:rPr>
          <w:rFonts w:ascii="Times New Roman" w:hAnsi="Times New Roman" w:cs="Times New Roman"/>
          <w:b/>
          <w:bCs/>
          <w:color w:val="000000"/>
          <w:kern w:val="0"/>
          <w:sz w:val="20"/>
          <w:szCs w:val="20"/>
          <w14:ligatures w14:val="none"/>
        </w:rPr>
        <w:t xml:space="preserve"> </w:t>
      </w:r>
      <w:r w:rsidR="0013000F" w:rsidRPr="00461BFB">
        <w:rPr>
          <w:rFonts w:ascii="Times New Roman" w:hAnsi="Times New Roman" w:cs="Times New Roman"/>
          <w:b/>
          <w:bCs/>
          <w:color w:val="000000"/>
          <w:kern w:val="0"/>
          <w:sz w:val="20"/>
          <w:szCs w:val="20"/>
          <w14:ligatures w14:val="none"/>
        </w:rPr>
        <w:t>(</w:t>
      </w:r>
      <w:r w:rsidRPr="00461BFB">
        <w:rPr>
          <w:rFonts w:ascii="Times New Roman" w:hAnsi="Times New Roman" w:cs="Times New Roman"/>
          <w:b/>
          <w:bCs/>
          <w:color w:val="000000"/>
          <w:kern w:val="0"/>
          <w:sz w:val="20"/>
          <w:szCs w:val="20"/>
          <w14:ligatures w14:val="none"/>
        </w:rPr>
        <w:t xml:space="preserve">if </w:t>
      </w:r>
      <w:r w:rsidR="0013000F" w:rsidRPr="00461BFB">
        <w:rPr>
          <w:rFonts w:ascii="Times New Roman" w:hAnsi="Times New Roman" w:cs="Times New Roman"/>
          <w:b/>
          <w:bCs/>
          <w:color w:val="000000"/>
          <w:kern w:val="0"/>
          <w:sz w:val="20"/>
          <w:szCs w:val="20"/>
          <w14:ligatures w14:val="none"/>
        </w:rPr>
        <w:t>20 athletes or more attend)</w:t>
      </w:r>
      <w:r w:rsidRPr="0067208D">
        <w:rPr>
          <w:rFonts w:ascii="Times New Roman" w:hAnsi="Times New Roman" w:cs="Times New Roman"/>
          <w:b/>
          <w:bCs/>
          <w:color w:val="000000"/>
          <w:kern w:val="0"/>
          <w:sz w:val="20"/>
          <w:szCs w:val="20"/>
          <w14:ligatures w14:val="none"/>
        </w:rPr>
        <w:t>:</w:t>
      </w:r>
      <w:r w:rsidRPr="0067208D">
        <w:rPr>
          <w:rFonts w:ascii="Times New Roman" w:hAnsi="Times New Roman" w:cs="Times New Roman"/>
          <w:color w:val="000000"/>
          <w:kern w:val="0"/>
          <w:sz w:val="20"/>
          <w:szCs w:val="20"/>
          <w14:ligatures w14:val="none"/>
        </w:rPr>
        <w:t> Manage all logistical operations during the event, including athlete transportation, daily schedules, meals, and venue coordination.</w:t>
      </w:r>
    </w:p>
    <w:p w14:paraId="20CF10F5"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Ensure the timely delivery of all necessary equipment and supplies for the team and athletes.</w:t>
      </w:r>
    </w:p>
    <w:p w14:paraId="42CA59BA"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Serve as the </w:t>
      </w:r>
      <w:r w:rsidRPr="0067208D">
        <w:rPr>
          <w:rFonts w:ascii="Times New Roman" w:hAnsi="Times New Roman" w:cs="Times New Roman"/>
          <w:b/>
          <w:bCs/>
          <w:color w:val="000000"/>
          <w:kern w:val="0"/>
          <w:sz w:val="20"/>
          <w:szCs w:val="20"/>
          <w14:ligatures w14:val="none"/>
        </w:rPr>
        <w:t>primary point of contact</w:t>
      </w:r>
      <w:r w:rsidRPr="0067208D">
        <w:rPr>
          <w:rFonts w:ascii="Times New Roman" w:hAnsi="Times New Roman" w:cs="Times New Roman"/>
          <w:color w:val="000000"/>
          <w:kern w:val="0"/>
          <w:sz w:val="20"/>
          <w:szCs w:val="20"/>
          <w14:ligatures w14:val="none"/>
        </w:rPr>
        <w:t> for all logistical questions and concerns from athletes, coaches, and event organizers.</w:t>
      </w:r>
    </w:p>
    <w:p w14:paraId="67E0FC6D"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Manage communications</w:t>
      </w:r>
      <w:r w:rsidRPr="0067208D">
        <w:rPr>
          <w:rFonts w:ascii="Times New Roman" w:hAnsi="Times New Roman" w:cs="Times New Roman"/>
          <w:color w:val="000000"/>
          <w:kern w:val="0"/>
          <w:sz w:val="20"/>
          <w:szCs w:val="20"/>
          <w14:ligatures w14:val="none"/>
        </w:rPr>
        <w:t> with athletes and parents regarding logistics, schedules, and general event information. Ensure everyone is informed and updated promptly.</w:t>
      </w:r>
    </w:p>
    <w:p w14:paraId="3D40C2DB"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Coordinate with the Head Coach and Assistant Coach on scheduling team meetings, practice sessions, and other team-related activities.</w:t>
      </w:r>
    </w:p>
    <w:p w14:paraId="78801C8E"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Handle emergency logistical issues, such as transportation delays or last-minute adjustments, to minimize disruptions to the team’s preparation and performance.</w:t>
      </w:r>
    </w:p>
    <w:p w14:paraId="65D45AFC"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Coordinate accommodations</w:t>
      </w:r>
      <w:r w:rsidRPr="0067208D">
        <w:rPr>
          <w:rFonts w:ascii="Times New Roman" w:hAnsi="Times New Roman" w:cs="Times New Roman"/>
          <w:color w:val="000000"/>
          <w:kern w:val="0"/>
          <w:sz w:val="20"/>
          <w:szCs w:val="20"/>
          <w14:ligatures w14:val="none"/>
        </w:rPr>
        <w:t> for the team, ensuring athletes are placed in appropriate lodging and that the team has access to necessary facilities.</w:t>
      </w:r>
    </w:p>
    <w:p w14:paraId="1EB368DD"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Assist in overseeing the overall safety and well-being of the athletes, ensuring they are accounted for and supported during all phases of travel, training, and competition.</w:t>
      </w:r>
    </w:p>
    <w:p w14:paraId="63CAAEAA"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Support the </w:t>
      </w:r>
      <w:r w:rsidRPr="0067208D">
        <w:rPr>
          <w:rFonts w:ascii="Times New Roman" w:hAnsi="Times New Roman" w:cs="Times New Roman"/>
          <w:b/>
          <w:bCs/>
          <w:color w:val="000000"/>
          <w:kern w:val="0"/>
          <w:sz w:val="20"/>
          <w:szCs w:val="20"/>
          <w14:ligatures w14:val="none"/>
        </w:rPr>
        <w:t>Head Coach in mentoring and providing leadership</w:t>
      </w:r>
      <w:r w:rsidRPr="0067208D">
        <w:rPr>
          <w:rFonts w:ascii="Times New Roman" w:hAnsi="Times New Roman" w:cs="Times New Roman"/>
          <w:color w:val="000000"/>
          <w:kern w:val="0"/>
          <w:sz w:val="20"/>
          <w:szCs w:val="20"/>
          <w14:ligatures w14:val="none"/>
        </w:rPr>
        <w:t> to assistant coaches, providing logistical guidance as needed.</w:t>
      </w:r>
    </w:p>
    <w:p w14:paraId="719B9B6D" w14:textId="77777777" w:rsidR="0067208D" w:rsidRPr="0067208D" w:rsidRDefault="0067208D" w:rsidP="0067208D">
      <w:pPr>
        <w:numPr>
          <w:ilvl w:val="0"/>
          <w:numId w:val="1"/>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Ensure that all team members follow event regulations, team standards, and cultural expectations during the event.</w:t>
      </w:r>
    </w:p>
    <w:p w14:paraId="79A6A579" w14:textId="77777777" w:rsidR="0067208D" w:rsidRPr="0067208D" w:rsidRDefault="0067208D" w:rsidP="0067208D">
      <w:p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b/>
          <w:bCs/>
          <w:color w:val="000000"/>
          <w:kern w:val="0"/>
          <w:sz w:val="20"/>
          <w:szCs w:val="20"/>
          <w14:ligatures w14:val="none"/>
        </w:rPr>
        <w:t>Qualifications:</w:t>
      </w:r>
    </w:p>
    <w:p w14:paraId="0926FCFC"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Experience in event or team management, particularly with youth athletes or sports teams.</w:t>
      </w:r>
    </w:p>
    <w:p w14:paraId="37C403EC"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Strong organizational, problem-solving, and communication skills.</w:t>
      </w:r>
    </w:p>
    <w:p w14:paraId="75D74D4C"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Ability to manage multiple tasks simultaneously, particularly in fast-paced or high-pressure situations.</w:t>
      </w:r>
    </w:p>
    <w:p w14:paraId="5FBD5145"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Experience with international travel logistics, especially for youth or team-based events (preferred).</w:t>
      </w:r>
    </w:p>
    <w:p w14:paraId="7CE3BD39"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Strong interpersonal skills and the ability to effectively communicate with a variety of stakeholders, including athletes, coaches, parents, and event organizers.</w:t>
      </w:r>
    </w:p>
    <w:p w14:paraId="47DF28E5"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Ability to work collaboratively with coaches and staff to ensure the success of the team.</w:t>
      </w:r>
    </w:p>
    <w:p w14:paraId="5730B654" w14:textId="77777777"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Valid certifications (or willingness to obtain): SafeSport, First Aid/CPR (preferred).</w:t>
      </w:r>
    </w:p>
    <w:p w14:paraId="02CF85E4" w14:textId="5F954DC2" w:rsidR="0067208D" w:rsidRPr="0067208D" w:rsidRDefault="0067208D" w:rsidP="0067208D">
      <w:pPr>
        <w:numPr>
          <w:ilvl w:val="0"/>
          <w:numId w:val="2"/>
        </w:numPr>
        <w:spacing w:before="100" w:beforeAutospacing="1" w:after="100" w:afterAutospacing="1" w:line="240" w:lineRule="auto"/>
        <w:rPr>
          <w:rFonts w:ascii="Times New Roman" w:hAnsi="Times New Roman" w:cs="Times New Roman"/>
          <w:color w:val="000000"/>
          <w:kern w:val="0"/>
          <w:sz w:val="20"/>
          <w:szCs w:val="20"/>
          <w14:ligatures w14:val="none"/>
        </w:rPr>
      </w:pPr>
      <w:r w:rsidRPr="0067208D">
        <w:rPr>
          <w:rFonts w:ascii="Times New Roman" w:hAnsi="Times New Roman" w:cs="Times New Roman"/>
          <w:color w:val="000000"/>
          <w:kern w:val="0"/>
          <w:sz w:val="20"/>
          <w:szCs w:val="20"/>
          <w14:ligatures w14:val="none"/>
        </w:rPr>
        <w:t>Willingness to commit to all planning stages and the entire duration of the event, including travel dates</w:t>
      </w:r>
      <w:r w:rsidRPr="00461BFB">
        <w:rPr>
          <w:rFonts w:ascii="Times New Roman" w:hAnsi="Times New Roman" w:cs="Times New Roman"/>
          <w:color w:val="000000"/>
          <w:kern w:val="0"/>
          <w:sz w:val="20"/>
          <w:szCs w:val="20"/>
          <w14:ligatures w14:val="none"/>
        </w:rPr>
        <w:t>.</w:t>
      </w:r>
    </w:p>
    <w:p w14:paraId="7726E66D" w14:textId="77777777" w:rsidR="0067208D" w:rsidRDefault="0067208D"/>
    <w:sectPr w:rsidR="0067208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1C804BA"/>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00F69CA"/>
    <w:multiLevelType w:val="multilevel"/>
    <w:tmpl w:val="FFFFFFFF"/>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12385976">
    <w:abstractNumId w:val="1"/>
  </w:num>
  <w:num w:numId="2" w16cid:durableId="205207539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92"/>
  <w:proofState w:spelling="clean"/>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7208D"/>
    <w:rsid w:val="0013000F"/>
    <w:rsid w:val="00461BFB"/>
    <w:rsid w:val="005557AB"/>
    <w:rsid w:val="00614699"/>
    <w:rsid w:val="0067208D"/>
    <w:rsid w:val="00D0222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308E599A"/>
  <w15:chartTrackingRefBased/>
  <w15:docId w15:val="{C2171193-7807-1643-8517-94A957C068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7208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7208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7208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7208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7208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7208D"/>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7208D"/>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7208D"/>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7208D"/>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7208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7208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7208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7208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7208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7208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7208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7208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7208D"/>
    <w:rPr>
      <w:rFonts w:eastAsiaTheme="majorEastAsia" w:cstheme="majorBidi"/>
      <w:color w:val="272727" w:themeColor="text1" w:themeTint="D8"/>
    </w:rPr>
  </w:style>
  <w:style w:type="paragraph" w:styleId="Title">
    <w:name w:val="Title"/>
    <w:basedOn w:val="Normal"/>
    <w:next w:val="Normal"/>
    <w:link w:val="TitleChar"/>
    <w:uiPriority w:val="10"/>
    <w:qFormat/>
    <w:rsid w:val="0067208D"/>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7208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7208D"/>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7208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7208D"/>
    <w:pPr>
      <w:spacing w:before="160"/>
      <w:jc w:val="center"/>
    </w:pPr>
    <w:rPr>
      <w:i/>
      <w:iCs/>
      <w:color w:val="404040" w:themeColor="text1" w:themeTint="BF"/>
    </w:rPr>
  </w:style>
  <w:style w:type="character" w:customStyle="1" w:styleId="QuoteChar">
    <w:name w:val="Quote Char"/>
    <w:basedOn w:val="DefaultParagraphFont"/>
    <w:link w:val="Quote"/>
    <w:uiPriority w:val="29"/>
    <w:rsid w:val="0067208D"/>
    <w:rPr>
      <w:i/>
      <w:iCs/>
      <w:color w:val="404040" w:themeColor="text1" w:themeTint="BF"/>
    </w:rPr>
  </w:style>
  <w:style w:type="paragraph" w:styleId="ListParagraph">
    <w:name w:val="List Paragraph"/>
    <w:basedOn w:val="Normal"/>
    <w:uiPriority w:val="34"/>
    <w:qFormat/>
    <w:rsid w:val="0067208D"/>
    <w:pPr>
      <w:ind w:left="720"/>
      <w:contextualSpacing/>
    </w:pPr>
  </w:style>
  <w:style w:type="character" w:styleId="IntenseEmphasis">
    <w:name w:val="Intense Emphasis"/>
    <w:basedOn w:val="DefaultParagraphFont"/>
    <w:uiPriority w:val="21"/>
    <w:qFormat/>
    <w:rsid w:val="0067208D"/>
    <w:rPr>
      <w:i/>
      <w:iCs/>
      <w:color w:val="0F4761" w:themeColor="accent1" w:themeShade="BF"/>
    </w:rPr>
  </w:style>
  <w:style w:type="paragraph" w:styleId="IntenseQuote">
    <w:name w:val="Intense Quote"/>
    <w:basedOn w:val="Normal"/>
    <w:next w:val="Normal"/>
    <w:link w:val="IntenseQuoteChar"/>
    <w:uiPriority w:val="30"/>
    <w:qFormat/>
    <w:rsid w:val="0067208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7208D"/>
    <w:rPr>
      <w:i/>
      <w:iCs/>
      <w:color w:val="0F4761" w:themeColor="accent1" w:themeShade="BF"/>
    </w:rPr>
  </w:style>
  <w:style w:type="character" w:styleId="IntenseReference">
    <w:name w:val="Intense Reference"/>
    <w:basedOn w:val="DefaultParagraphFont"/>
    <w:uiPriority w:val="32"/>
    <w:qFormat/>
    <w:rsid w:val="0067208D"/>
    <w:rPr>
      <w:b/>
      <w:bCs/>
      <w:smallCaps/>
      <w:color w:val="0F4761" w:themeColor="accent1" w:themeShade="BF"/>
      <w:spacing w:val="5"/>
    </w:rPr>
  </w:style>
  <w:style w:type="character" w:styleId="Strong">
    <w:name w:val="Strong"/>
    <w:basedOn w:val="DefaultParagraphFont"/>
    <w:uiPriority w:val="22"/>
    <w:qFormat/>
    <w:rsid w:val="0067208D"/>
    <w:rPr>
      <w:b/>
      <w:bCs/>
    </w:rPr>
  </w:style>
  <w:style w:type="character" w:customStyle="1" w:styleId="apple-converted-space">
    <w:name w:val="apple-converted-space"/>
    <w:basedOn w:val="DefaultParagraphFont"/>
    <w:rsid w:val="006720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479</Words>
  <Characters>2735</Characters>
  <Application>Microsoft Office Word</Application>
  <DocSecurity>0</DocSecurity>
  <Lines>22</Lines>
  <Paragraphs>6</Paragraphs>
  <ScaleCrop>false</ScaleCrop>
  <Company/>
  <LinksUpToDate>false</LinksUpToDate>
  <CharactersWithSpaces>3208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Coach Alyson</dc:creator>
  <cp:keywords/>
  <dc:description/>
  <cp:lastModifiedBy>Coach Alyson</cp:lastModifiedBy>
  <cp:revision>2</cp:revision>
  <dcterms:created xsi:type="dcterms:W3CDTF">2025-04-28T17:16:00Z</dcterms:created>
  <dcterms:modified xsi:type="dcterms:W3CDTF">2025-04-28T17:16:00Z</dcterms:modified>
</cp:coreProperties>
</file>